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EC" w:rsidRDefault="005F6FEC" w:rsidP="006B4FF5">
      <w:pPr>
        <w:tabs>
          <w:tab w:val="center" w:pos="2609"/>
          <w:tab w:val="center" w:pos="3913"/>
          <w:tab w:val="center" w:pos="5216"/>
          <w:tab w:val="center" w:pos="6522"/>
          <w:tab w:val="center" w:pos="8109"/>
        </w:tabs>
        <w:spacing w:after="161" w:line="259" w:lineRule="auto"/>
        <w:ind w:left="-15" w:firstLine="0"/>
        <w:rPr>
          <w:b/>
          <w:sz w:val="28"/>
        </w:rPr>
      </w:pPr>
    </w:p>
    <w:p w:rsidR="00CB6BC7" w:rsidRDefault="00801F77" w:rsidP="006B4FF5">
      <w:pPr>
        <w:tabs>
          <w:tab w:val="center" w:pos="2609"/>
          <w:tab w:val="center" w:pos="3913"/>
          <w:tab w:val="center" w:pos="5216"/>
          <w:tab w:val="center" w:pos="6522"/>
          <w:tab w:val="center" w:pos="8109"/>
        </w:tabs>
        <w:spacing w:after="161" w:line="259" w:lineRule="auto"/>
        <w:ind w:left="-15" w:firstLine="0"/>
      </w:pPr>
      <w:r>
        <w:rPr>
          <w:b/>
          <w:sz w:val="28"/>
        </w:rPr>
        <w:t>Förslag till s</w:t>
      </w:r>
      <w:r w:rsidR="00833CD9">
        <w:rPr>
          <w:b/>
          <w:sz w:val="28"/>
        </w:rPr>
        <w:t>tadg</w:t>
      </w:r>
      <w:r>
        <w:rPr>
          <w:b/>
          <w:sz w:val="28"/>
        </w:rPr>
        <w:t>eförändring</w:t>
      </w:r>
      <w:r w:rsidR="00833CD9">
        <w:rPr>
          <w:b/>
          <w:sz w:val="28"/>
        </w:rPr>
        <w:t>ar för</w:t>
      </w:r>
      <w:r w:rsidR="006B4FF5">
        <w:rPr>
          <w:b/>
          <w:sz w:val="28"/>
        </w:rPr>
        <w:t xml:space="preserve"> </w:t>
      </w:r>
      <w:r w:rsidR="00833CD9">
        <w:rPr>
          <w:b/>
          <w:sz w:val="28"/>
        </w:rPr>
        <w:t xml:space="preserve">Bostadsrättsföreningen Runhällen </w:t>
      </w:r>
    </w:p>
    <w:p w:rsidR="006B4FF5" w:rsidRDefault="006B4FF5">
      <w:pPr>
        <w:spacing w:after="199" w:line="259" w:lineRule="auto"/>
        <w:ind w:left="-5"/>
        <w:rPr>
          <w:szCs w:val="24"/>
        </w:rPr>
      </w:pPr>
      <w:r w:rsidRPr="006B4FF5">
        <w:rPr>
          <w:szCs w:val="24"/>
        </w:rPr>
        <w:t xml:space="preserve">Styrelsen för Brf Runhällen förslår följande stadgeändringar att behandlas på extra föreningsstämma 2017-02-22 samt ordinarie föreningsstämma 2017-05-18. </w:t>
      </w:r>
      <w:r w:rsidRPr="00E829C0">
        <w:rPr>
          <w:szCs w:val="24"/>
        </w:rPr>
        <w:t xml:space="preserve">Ändringsförslagen är markerade med </w:t>
      </w:r>
      <w:r w:rsidRPr="00E829C0">
        <w:rPr>
          <w:i/>
          <w:szCs w:val="24"/>
        </w:rPr>
        <w:t>kursiv stil</w:t>
      </w:r>
      <w:r w:rsidRPr="00E829C0">
        <w:rPr>
          <w:szCs w:val="24"/>
        </w:rPr>
        <w:t xml:space="preserve"> under relevant paragraf.</w:t>
      </w:r>
      <w:r w:rsidR="009D7E25">
        <w:rPr>
          <w:szCs w:val="24"/>
        </w:rPr>
        <w:br/>
        <w:t>Ändringsförslagen i §§ 14, 15, 17 och 21 föranleds av ändringar i lagen om ekonomiska föreningar som trädde i kraft 1 juli 2016.</w:t>
      </w:r>
      <w:r w:rsidR="00E829C0">
        <w:rPr>
          <w:szCs w:val="24"/>
        </w:rPr>
        <w:t xml:space="preserve"> Dessa ändringsförslag är </w:t>
      </w:r>
      <w:r w:rsidR="00E829C0" w:rsidRPr="00E829C0">
        <w:rPr>
          <w:szCs w:val="24"/>
          <w:highlight w:val="yellow"/>
        </w:rPr>
        <w:t>markerade i gult</w:t>
      </w:r>
      <w:r w:rsidR="00E829C0">
        <w:rPr>
          <w:szCs w:val="24"/>
        </w:rPr>
        <w:t>.</w:t>
      </w:r>
    </w:p>
    <w:p w:rsidR="00801F77" w:rsidRDefault="009D7E25">
      <w:pPr>
        <w:spacing w:after="199" w:line="259" w:lineRule="auto"/>
        <w:ind w:left="-5"/>
        <w:rPr>
          <w:szCs w:val="24"/>
        </w:rPr>
      </w:pPr>
      <w:r>
        <w:rPr>
          <w:szCs w:val="24"/>
        </w:rPr>
        <w:t xml:space="preserve">Ändringsförslagen i §§ 7, 9, 10, 11, 18, 19 och 20 är styrelsens </w:t>
      </w:r>
      <w:r w:rsidR="00C12139">
        <w:rPr>
          <w:szCs w:val="24"/>
        </w:rPr>
        <w:t xml:space="preserve">egna </w:t>
      </w:r>
      <w:r>
        <w:rPr>
          <w:szCs w:val="24"/>
        </w:rPr>
        <w:t>förslag.</w:t>
      </w:r>
      <w:r w:rsidR="00E829C0">
        <w:rPr>
          <w:szCs w:val="24"/>
        </w:rPr>
        <w:t xml:space="preserve"> Dessa ändringsförslag är </w:t>
      </w:r>
      <w:r w:rsidR="00E829C0" w:rsidRPr="00E829C0">
        <w:rPr>
          <w:szCs w:val="24"/>
          <w:highlight w:val="lightGray"/>
        </w:rPr>
        <w:t>markerade i grått</w:t>
      </w:r>
      <w:r w:rsidR="00E829C0">
        <w:rPr>
          <w:szCs w:val="24"/>
        </w:rPr>
        <w:t>.</w:t>
      </w:r>
      <w:r w:rsidR="00801F77">
        <w:rPr>
          <w:szCs w:val="24"/>
        </w:rPr>
        <w:t xml:space="preserve"> </w:t>
      </w:r>
    </w:p>
    <w:p w:rsidR="006B4FF5" w:rsidRPr="00801F77" w:rsidRDefault="00801F77" w:rsidP="00801F77">
      <w:pPr>
        <w:spacing w:after="199" w:line="259" w:lineRule="auto"/>
        <w:ind w:left="-5"/>
        <w:rPr>
          <w:b/>
          <w:szCs w:val="24"/>
        </w:rPr>
      </w:pPr>
      <w:r>
        <w:rPr>
          <w:b/>
          <w:szCs w:val="24"/>
        </w:rPr>
        <w:t>E</w:t>
      </w:r>
      <w:r w:rsidRPr="00801F77">
        <w:rPr>
          <w:b/>
          <w:szCs w:val="24"/>
        </w:rPr>
        <w:t>ndast de paragrafer som föreslås ändras</w:t>
      </w:r>
      <w:r>
        <w:rPr>
          <w:b/>
          <w:szCs w:val="24"/>
        </w:rPr>
        <w:t xml:space="preserve"> är medtagna här</w:t>
      </w:r>
      <w:r w:rsidRPr="00801F77">
        <w:rPr>
          <w:b/>
          <w:szCs w:val="24"/>
        </w:rPr>
        <w:t>.</w:t>
      </w:r>
      <w:r>
        <w:rPr>
          <w:b/>
          <w:szCs w:val="24"/>
        </w:rPr>
        <w:br/>
      </w:r>
    </w:p>
    <w:p w:rsidR="00CB6BC7" w:rsidRDefault="00833CD9">
      <w:pPr>
        <w:pStyle w:val="Rubrik1"/>
        <w:spacing w:after="159"/>
        <w:ind w:left="-5"/>
      </w:pPr>
      <w:r>
        <w:t xml:space="preserve">§ 7    Avgifter </w:t>
      </w:r>
    </w:p>
    <w:p w:rsidR="00CB6BC7" w:rsidRDefault="00833CD9">
      <w:pPr>
        <w:spacing w:after="154"/>
        <w:ind w:left="-5"/>
      </w:pPr>
      <w:r>
        <w:t xml:space="preserve">För bostadsrätten utgående insats och årsavgift liksom bostadsrättens andelstal fastställs av styrelsen. Ändring av insats och andelstal skall dock alltid beslutas av föreningsstämman. </w:t>
      </w:r>
    </w:p>
    <w:p w:rsidR="00CB6BC7" w:rsidRDefault="00833CD9">
      <w:pPr>
        <w:spacing w:after="156"/>
        <w:ind w:left="-5"/>
      </w:pPr>
      <w:r>
        <w:t>För bostadsrätt ska erläggas årsavgift till bestridande av föreningens kostnader för den löpan</w:t>
      </w:r>
      <w:r w:rsidR="006B4FF5">
        <w:t xml:space="preserve">de verksamheten, samt för de i </w:t>
      </w:r>
      <w:r>
        <w:t xml:space="preserve">§ 8 angivna avsättningarna. Årsavgifterna fördelas efter bostadsrätternas andelstal och erläggs på tider som styrelsen bestämmer. </w:t>
      </w:r>
    </w:p>
    <w:p w:rsidR="00CB6BC7" w:rsidRDefault="00833CD9" w:rsidP="006B4FF5">
      <w:pPr>
        <w:ind w:left="-5"/>
      </w:pPr>
      <w:r>
        <w:t xml:space="preserve">Styrelsen kan besluta att i årsavgiften ingående ersättning för värme och varmvatten, renhållning, konsumtionsvatten eller elektrisk ström skall erläggs efter förbrukning eller yta. </w:t>
      </w:r>
    </w:p>
    <w:p w:rsidR="006B4FF5" w:rsidRDefault="006B4FF5" w:rsidP="006B4FF5">
      <w:pPr>
        <w:ind w:left="-5"/>
      </w:pPr>
    </w:p>
    <w:p w:rsidR="00CB6BC7" w:rsidRDefault="00833CD9">
      <w:pPr>
        <w:spacing w:after="153"/>
        <w:ind w:left="-5"/>
      </w:pPr>
      <w:r>
        <w:t xml:space="preserve">Om inte årsavgiften betalas i rätt tid, utgår dröjsmålsränta enligt räntelagen (1975:635) på den obetalda avgiften från förfallodagen till dess full betalning sker. </w:t>
      </w:r>
    </w:p>
    <w:p w:rsidR="00CB6BC7" w:rsidRDefault="00833CD9">
      <w:pPr>
        <w:spacing w:after="155"/>
        <w:ind w:left="-5"/>
      </w:pPr>
      <w:r>
        <w:t xml:space="preserve">Upplåtelseavgift, överlåtelseavgift och pantsättningsavgift kan tas ut efter beslut av styrelsen. </w:t>
      </w:r>
    </w:p>
    <w:p w:rsidR="00CB6BC7" w:rsidRDefault="00833CD9">
      <w:pPr>
        <w:spacing w:after="153"/>
        <w:ind w:left="-5"/>
      </w:pPr>
      <w:r>
        <w:t xml:space="preserve">För arbete med övergång av bostadsrätt får överlåtelseavgift tas ut med belopp som maximalt får uppgå till 2,5 % av prisbasbeloppet enligt lagen (1962:381) om allmän försäkring. Den medlem till vilken en bostadsrätt övergått svarar normalt för att överlåtelseavgiften betalas. </w:t>
      </w:r>
    </w:p>
    <w:p w:rsidR="00CB6BC7" w:rsidRDefault="00833CD9">
      <w:pPr>
        <w:spacing w:after="153"/>
        <w:ind w:left="-5"/>
      </w:pPr>
      <w:r>
        <w:t xml:space="preserve">För arbete med pantsättning av bostadsrätt får pantsättningsavgift tas ut med belopp som maximalt får uppgå till 1 % av prisbasbeloppet enligt lagen (1962:381) om allmän försäkring. Pantsättningsavgift betalas av pantsättaren. </w:t>
      </w:r>
    </w:p>
    <w:p w:rsidR="00CB6BC7" w:rsidRDefault="00833CD9">
      <w:pPr>
        <w:spacing w:after="153"/>
        <w:ind w:left="-5"/>
      </w:pPr>
      <w:r>
        <w:t xml:space="preserve">Avgifter skall betalas på det sätt styrelsen bestämmer. Betalning får dock alltid ske genom postanvisning, postgiro eller bankgiro. </w:t>
      </w:r>
    </w:p>
    <w:p w:rsidR="004D33E6" w:rsidRPr="00E829C0" w:rsidRDefault="004D33E6" w:rsidP="004D33E6">
      <w:pPr>
        <w:spacing w:after="153"/>
        <w:ind w:left="-5"/>
        <w:rPr>
          <w:color w:val="auto"/>
        </w:rPr>
      </w:pPr>
      <w:r w:rsidRPr="00E829C0">
        <w:rPr>
          <w:color w:val="auto"/>
          <w:highlight w:val="lightGray"/>
          <w:u w:val="single"/>
        </w:rPr>
        <w:t>Följande stycke föreslås läggas till:</w:t>
      </w:r>
      <w:r w:rsidRPr="00E829C0">
        <w:rPr>
          <w:color w:val="auto"/>
          <w:highlight w:val="lightGray"/>
        </w:rPr>
        <w:br/>
      </w:r>
      <w:r w:rsidRPr="00E829C0">
        <w:rPr>
          <w:i/>
          <w:color w:val="auto"/>
          <w:highlight w:val="lightGray"/>
        </w:rPr>
        <w:t>Bilparkering på föreningens mark får endast ske på för ändamålet uppmålad och skyltad plats. För överträdelse äger föreningen rätt att ta ut en kontrollavgift som är densamma som den lägsta avgift som Vallentuna kommun tar ut för liknande överträdelse.</w:t>
      </w:r>
    </w:p>
    <w:p w:rsidR="00CB6BC7" w:rsidRDefault="00833CD9">
      <w:pPr>
        <w:pStyle w:val="Rubrik1"/>
        <w:spacing w:after="159"/>
        <w:ind w:left="-5"/>
      </w:pPr>
      <w:r>
        <w:lastRenderedPageBreak/>
        <w:t>§ 9 Styrelse</w:t>
      </w:r>
      <w:r>
        <w:rPr>
          <w:b w:val="0"/>
        </w:rPr>
        <w:t xml:space="preserve"> </w:t>
      </w:r>
    </w:p>
    <w:p w:rsidR="00CB6BC7" w:rsidRDefault="00833CD9">
      <w:pPr>
        <w:spacing w:after="156"/>
        <w:ind w:left="-5"/>
      </w:pPr>
      <w:r>
        <w:t xml:space="preserve">Styrelsen består av minst tre och högst fem ledamöter samt minst en och högst fyra suppleanter, vilka samtidigt väljs av föreningen på ordinarie stämma för en tid av högst två år. </w:t>
      </w:r>
    </w:p>
    <w:p w:rsidR="00E829C0" w:rsidRDefault="00E829C0">
      <w:pPr>
        <w:spacing w:after="156"/>
        <w:ind w:left="-5"/>
      </w:pPr>
      <w:r w:rsidRPr="00E829C0">
        <w:rPr>
          <w:color w:val="auto"/>
          <w:highlight w:val="lightGray"/>
          <w:u w:val="single"/>
        </w:rPr>
        <w:t>Följande stycke föreslås läggas till:</w:t>
      </w:r>
      <w:r w:rsidRPr="00E829C0">
        <w:rPr>
          <w:color w:val="auto"/>
          <w:highlight w:val="lightGray"/>
        </w:rPr>
        <w:br/>
      </w:r>
      <w:r w:rsidRPr="00E829C0">
        <w:rPr>
          <w:highlight w:val="lightGray"/>
        </w:rPr>
        <w:t>Ordföranden väljs särskilt och på ett år</w:t>
      </w:r>
      <w:r w:rsidRPr="00371539">
        <w:rPr>
          <w:highlight w:val="lightGray"/>
        </w:rPr>
        <w:t>.</w:t>
      </w:r>
      <w:r w:rsidR="00371539" w:rsidRPr="00371539">
        <w:rPr>
          <w:highlight w:val="lightGray"/>
        </w:rPr>
        <w:t xml:space="preserve"> Övriga ledamöter väl</w:t>
      </w:r>
      <w:r w:rsidR="00371539">
        <w:rPr>
          <w:highlight w:val="lightGray"/>
        </w:rPr>
        <w:t>j</w:t>
      </w:r>
      <w:r w:rsidR="00371539" w:rsidRPr="00371539">
        <w:rPr>
          <w:highlight w:val="lightGray"/>
        </w:rPr>
        <w:t>s växelvis på två år.</w:t>
      </w:r>
    </w:p>
    <w:p w:rsidR="006B4FF5" w:rsidRDefault="006B4FF5">
      <w:pPr>
        <w:spacing w:after="156"/>
        <w:ind w:left="-5"/>
      </w:pPr>
    </w:p>
    <w:p w:rsidR="00CB6BC7" w:rsidRDefault="00833CD9">
      <w:pPr>
        <w:pStyle w:val="Rubrik1"/>
        <w:spacing w:after="162"/>
        <w:ind w:left="-5"/>
      </w:pPr>
      <w:r>
        <w:t xml:space="preserve">§ 11 Firmateckning </w:t>
      </w:r>
    </w:p>
    <w:p w:rsidR="00CB6BC7" w:rsidRDefault="00833CD9">
      <w:pPr>
        <w:spacing w:after="156"/>
        <w:ind w:left="-5"/>
        <w:rPr>
          <w:color w:val="auto"/>
          <w:u w:val="single"/>
        </w:rPr>
      </w:pPr>
      <w:r w:rsidRPr="00E829C0">
        <w:rPr>
          <w:highlight w:val="lightGray"/>
          <w:u w:val="single"/>
        </w:rPr>
        <w:t>Föreningens firma tecknas, förutom av styrelsen, av två av styrelsen därtill utsedda styrelseledamöter i förening eller av en av styrelsen därtill utsedd styrelseledamot i förening med annan av styrelsen därtill utsedd person.</w:t>
      </w:r>
      <w:r>
        <w:t xml:space="preserve"> </w:t>
      </w:r>
      <w:r w:rsidR="00E829C0">
        <w:rPr>
          <w:color w:val="auto"/>
          <w:highlight w:val="lightGray"/>
          <w:u w:val="single"/>
        </w:rPr>
        <w:t>Föreslås ändr</w:t>
      </w:r>
      <w:r w:rsidR="00E829C0" w:rsidRPr="00E829C0">
        <w:rPr>
          <w:color w:val="auto"/>
          <w:highlight w:val="lightGray"/>
          <w:u w:val="single"/>
        </w:rPr>
        <w:t>as till:</w:t>
      </w:r>
    </w:p>
    <w:p w:rsidR="00E829C0" w:rsidRDefault="00E829C0" w:rsidP="00E829C0">
      <w:pPr>
        <w:spacing w:after="156"/>
        <w:ind w:left="-5"/>
      </w:pPr>
      <w:r w:rsidRPr="00E829C0">
        <w:rPr>
          <w:highlight w:val="lightGray"/>
        </w:rPr>
        <w:t>Föreningens firma tecknas, förutom av styrelsen, av två tillsammans ordinarie ledamöter. För speciellt uppgivna löpande ärenden kan styrelsen ut</w:t>
      </w:r>
      <w:r w:rsidR="00371539">
        <w:rPr>
          <w:highlight w:val="lightGray"/>
        </w:rPr>
        <w:t>s</w:t>
      </w:r>
      <w:r w:rsidRPr="00E829C0">
        <w:rPr>
          <w:highlight w:val="lightGray"/>
        </w:rPr>
        <w:t>e en enskild firmatecknare, inom eller utanför styrelsen.</w:t>
      </w:r>
      <w:r>
        <w:t xml:space="preserve">  </w:t>
      </w:r>
    </w:p>
    <w:p w:rsidR="00CB6BC7" w:rsidRDefault="00833CD9" w:rsidP="006B4FF5">
      <w:pPr>
        <w:spacing w:after="159" w:line="259" w:lineRule="auto"/>
        <w:ind w:left="0" w:firstLine="0"/>
      </w:pPr>
      <w:r>
        <w:rPr>
          <w:b/>
        </w:rPr>
        <w:t xml:space="preserve"> </w:t>
      </w:r>
      <w:r>
        <w:rPr>
          <w:b/>
        </w:rPr>
        <w:tab/>
        <w:t xml:space="preserve"> </w:t>
      </w:r>
    </w:p>
    <w:p w:rsidR="00CB6BC7" w:rsidRDefault="00833CD9">
      <w:pPr>
        <w:pStyle w:val="Rubrik1"/>
        <w:spacing w:after="159"/>
        <w:ind w:left="-5"/>
      </w:pPr>
      <w:r>
        <w:t>§ 14 Styrelsens åligganden</w:t>
      </w:r>
      <w:r>
        <w:rPr>
          <w:b w:val="0"/>
        </w:rPr>
        <w:t xml:space="preserve"> </w:t>
      </w:r>
    </w:p>
    <w:p w:rsidR="00CB6BC7" w:rsidRDefault="00833CD9">
      <w:pPr>
        <w:ind w:left="-5"/>
      </w:pPr>
      <w:r>
        <w:t xml:space="preserve">Styrelsen åligger </w:t>
      </w:r>
    </w:p>
    <w:tbl>
      <w:tblPr>
        <w:tblStyle w:val="TableGrid"/>
        <w:tblW w:w="8839" w:type="dxa"/>
        <w:tblInd w:w="0" w:type="dxa"/>
        <w:tblLook w:val="04A0" w:firstRow="1" w:lastRow="0" w:firstColumn="1" w:lastColumn="0" w:noHBand="0" w:noVBand="1"/>
      </w:tblPr>
      <w:tblGrid>
        <w:gridCol w:w="566"/>
        <w:gridCol w:w="8273"/>
      </w:tblGrid>
      <w:tr w:rsidR="00CB6BC7">
        <w:trPr>
          <w:trHeight w:val="1625"/>
        </w:trPr>
        <w:tc>
          <w:tcPr>
            <w:tcW w:w="566" w:type="dxa"/>
            <w:tcBorders>
              <w:top w:val="nil"/>
              <w:left w:val="nil"/>
              <w:bottom w:val="nil"/>
              <w:right w:val="nil"/>
            </w:tcBorders>
          </w:tcPr>
          <w:p w:rsidR="00CB6BC7" w:rsidRDefault="00833CD9">
            <w:pPr>
              <w:spacing w:after="0" w:line="259" w:lineRule="auto"/>
              <w:ind w:left="0" w:firstLine="0"/>
            </w:pPr>
            <w:r>
              <w:t xml:space="preserve">Att </w:t>
            </w:r>
          </w:p>
        </w:tc>
        <w:tc>
          <w:tcPr>
            <w:tcW w:w="8272" w:type="dxa"/>
            <w:tcBorders>
              <w:top w:val="nil"/>
              <w:left w:val="nil"/>
              <w:bottom w:val="nil"/>
              <w:right w:val="nil"/>
            </w:tcBorders>
          </w:tcPr>
          <w:p w:rsidR="00CB6BC7" w:rsidRDefault="00833CD9">
            <w:pPr>
              <w:spacing w:after="0" w:line="259" w:lineRule="auto"/>
              <w:ind w:left="0" w:firstLine="0"/>
            </w:pPr>
            <w:r>
              <w:t xml:space="preserve">avge redovisning för förvaltningen av föreningens angelägenheter genom att avlämna årsredovisning som skall innehålla berättelse om verksamheten under året (förvaltningsberättelse) samt redogörelse för föreningens intäkter och kostnader under året (resultaträkning) och för ställningen vid </w:t>
            </w:r>
            <w:r w:rsidR="006B4FF5">
              <w:t>räkenskapsårets utgång (balans</w:t>
            </w:r>
            <w:r>
              <w:t xml:space="preserve">räkning). </w:t>
            </w:r>
          </w:p>
        </w:tc>
      </w:tr>
      <w:tr w:rsidR="00CB6BC7">
        <w:trPr>
          <w:trHeight w:val="476"/>
        </w:trPr>
        <w:tc>
          <w:tcPr>
            <w:tcW w:w="566" w:type="dxa"/>
            <w:tcBorders>
              <w:top w:val="nil"/>
              <w:left w:val="nil"/>
              <w:bottom w:val="nil"/>
              <w:right w:val="nil"/>
            </w:tcBorders>
            <w:vAlign w:val="center"/>
          </w:tcPr>
          <w:p w:rsidR="00CB6BC7" w:rsidRDefault="00833CD9">
            <w:pPr>
              <w:spacing w:after="0" w:line="259" w:lineRule="auto"/>
              <w:ind w:left="0" w:firstLine="0"/>
            </w:pPr>
            <w:r>
              <w:t xml:space="preserve">Att </w:t>
            </w:r>
          </w:p>
        </w:tc>
        <w:tc>
          <w:tcPr>
            <w:tcW w:w="8272" w:type="dxa"/>
            <w:tcBorders>
              <w:top w:val="nil"/>
              <w:left w:val="nil"/>
              <w:bottom w:val="nil"/>
              <w:right w:val="nil"/>
            </w:tcBorders>
            <w:vAlign w:val="center"/>
          </w:tcPr>
          <w:p w:rsidR="00CB6BC7" w:rsidRDefault="00833CD9">
            <w:pPr>
              <w:spacing w:after="0" w:line="259" w:lineRule="auto"/>
              <w:ind w:left="0" w:firstLine="0"/>
            </w:pPr>
            <w:r>
              <w:t xml:space="preserve">upprätta budget och fastställa årsavgifter för det kommande räkenskapsåret. </w:t>
            </w:r>
          </w:p>
        </w:tc>
      </w:tr>
      <w:tr w:rsidR="00CB6BC7">
        <w:trPr>
          <w:trHeight w:val="1109"/>
        </w:trPr>
        <w:tc>
          <w:tcPr>
            <w:tcW w:w="566" w:type="dxa"/>
            <w:tcBorders>
              <w:top w:val="nil"/>
              <w:left w:val="nil"/>
              <w:bottom w:val="nil"/>
              <w:right w:val="nil"/>
            </w:tcBorders>
          </w:tcPr>
          <w:p w:rsidR="00CB6BC7" w:rsidRDefault="00833CD9">
            <w:pPr>
              <w:spacing w:after="0" w:line="259" w:lineRule="auto"/>
              <w:ind w:left="0" w:firstLine="0"/>
            </w:pPr>
            <w:r>
              <w:t xml:space="preserve">Att </w:t>
            </w:r>
          </w:p>
        </w:tc>
        <w:tc>
          <w:tcPr>
            <w:tcW w:w="8272" w:type="dxa"/>
            <w:tcBorders>
              <w:top w:val="nil"/>
              <w:left w:val="nil"/>
              <w:bottom w:val="nil"/>
              <w:right w:val="nil"/>
            </w:tcBorders>
            <w:vAlign w:val="center"/>
          </w:tcPr>
          <w:p w:rsidR="00CB6BC7" w:rsidRDefault="00833CD9">
            <w:pPr>
              <w:spacing w:after="0" w:line="259" w:lineRule="auto"/>
              <w:ind w:left="0" w:firstLine="0"/>
            </w:pPr>
            <w:r>
              <w:t xml:space="preserve">minst en gång årligen, innan årsredovisningen avges, besiktiga föreningens hus samt inventera övriga tillgångar och i förvaltningsberättelsen redovisa vid besiktningen och inventeringen gjorda iakttagelser av särskild betydelse. </w:t>
            </w:r>
          </w:p>
        </w:tc>
      </w:tr>
      <w:tr w:rsidR="00CB6BC7">
        <w:trPr>
          <w:trHeight w:val="1109"/>
        </w:trPr>
        <w:tc>
          <w:tcPr>
            <w:tcW w:w="566" w:type="dxa"/>
            <w:tcBorders>
              <w:top w:val="nil"/>
              <w:left w:val="nil"/>
              <w:bottom w:val="nil"/>
              <w:right w:val="nil"/>
            </w:tcBorders>
          </w:tcPr>
          <w:p w:rsidR="00CB6BC7" w:rsidRDefault="00833CD9">
            <w:pPr>
              <w:spacing w:after="0" w:line="259" w:lineRule="auto"/>
              <w:ind w:left="0" w:firstLine="0"/>
            </w:pPr>
            <w:r>
              <w:t xml:space="preserve">Att </w:t>
            </w:r>
          </w:p>
        </w:tc>
        <w:tc>
          <w:tcPr>
            <w:tcW w:w="8272" w:type="dxa"/>
            <w:tcBorders>
              <w:top w:val="nil"/>
              <w:left w:val="nil"/>
              <w:bottom w:val="nil"/>
              <w:right w:val="nil"/>
            </w:tcBorders>
            <w:vAlign w:val="center"/>
          </w:tcPr>
          <w:p w:rsidR="00CB6BC7" w:rsidRPr="00C12139" w:rsidRDefault="00833CD9">
            <w:pPr>
              <w:spacing w:after="0" w:line="259" w:lineRule="auto"/>
              <w:ind w:left="0" w:firstLine="0"/>
              <w:rPr>
                <w:highlight w:val="yellow"/>
              </w:rPr>
            </w:pPr>
            <w:r w:rsidRPr="00C12139">
              <w:rPr>
                <w:highlight w:val="yellow"/>
                <w:u w:val="single"/>
              </w:rPr>
              <w:t>minst en månad före den föreningsstämma, på vilken årsredovisningen och revisionsberättelsen skall framläggas,</w:t>
            </w:r>
            <w:r>
              <w:t xml:space="preserve"> till revisorerna lämna årsredovisningen för det förflutna räkenskapsåret samt </w:t>
            </w:r>
            <w:r w:rsidR="00C12139" w:rsidRPr="00C12139">
              <w:rPr>
                <w:highlight w:val="yellow"/>
                <w:u w:val="single"/>
              </w:rPr>
              <w:t>Föreslås ändras till:</w:t>
            </w:r>
          </w:p>
          <w:p w:rsidR="00C12139" w:rsidRPr="00C12139" w:rsidRDefault="00C12139">
            <w:pPr>
              <w:spacing w:after="0" w:line="259" w:lineRule="auto"/>
              <w:ind w:left="0" w:firstLine="0"/>
              <w:rPr>
                <w:i/>
              </w:rPr>
            </w:pPr>
            <w:r w:rsidRPr="00C12139">
              <w:rPr>
                <w:i/>
                <w:highlight w:val="yellow"/>
              </w:rPr>
              <w:t>senast sex veckor före ordinarie föreningsstämma</w:t>
            </w:r>
            <w:r w:rsidRPr="00C12139">
              <w:rPr>
                <w:i/>
              </w:rPr>
              <w:t xml:space="preserve"> </w:t>
            </w:r>
            <w:r>
              <w:rPr>
                <w:i/>
              </w:rPr>
              <w:br/>
            </w:r>
          </w:p>
        </w:tc>
      </w:tr>
      <w:tr w:rsidR="00CB6BC7">
        <w:trPr>
          <w:trHeight w:val="675"/>
        </w:trPr>
        <w:tc>
          <w:tcPr>
            <w:tcW w:w="566" w:type="dxa"/>
            <w:tcBorders>
              <w:top w:val="nil"/>
              <w:left w:val="nil"/>
              <w:bottom w:val="nil"/>
              <w:right w:val="nil"/>
            </w:tcBorders>
          </w:tcPr>
          <w:p w:rsidR="00CB6BC7" w:rsidRDefault="00833CD9">
            <w:pPr>
              <w:spacing w:after="0" w:line="259" w:lineRule="auto"/>
              <w:ind w:left="0" w:firstLine="0"/>
            </w:pPr>
            <w:r>
              <w:t xml:space="preserve">Att </w:t>
            </w:r>
          </w:p>
        </w:tc>
        <w:tc>
          <w:tcPr>
            <w:tcW w:w="8272" w:type="dxa"/>
            <w:tcBorders>
              <w:top w:val="nil"/>
              <w:left w:val="nil"/>
              <w:bottom w:val="nil"/>
              <w:right w:val="nil"/>
            </w:tcBorders>
            <w:vAlign w:val="bottom"/>
          </w:tcPr>
          <w:p w:rsidR="00CB6BC7" w:rsidRPr="00C12139" w:rsidRDefault="00833CD9">
            <w:pPr>
              <w:spacing w:after="0" w:line="259" w:lineRule="auto"/>
              <w:ind w:left="0" w:firstLine="0"/>
              <w:jc w:val="both"/>
              <w:rPr>
                <w:highlight w:val="yellow"/>
                <w:u w:val="single"/>
              </w:rPr>
            </w:pPr>
            <w:r w:rsidRPr="00C12139">
              <w:rPr>
                <w:highlight w:val="yellow"/>
                <w:u w:val="single"/>
              </w:rPr>
              <w:t xml:space="preserve">senast en vecka innan ordinarie föreningsstämma tillställa medlemmarna kopia av årsredovisningen och revisionsberättelsen. </w:t>
            </w:r>
            <w:r w:rsidR="00C12139" w:rsidRPr="00C12139">
              <w:rPr>
                <w:highlight w:val="yellow"/>
                <w:u w:val="single"/>
              </w:rPr>
              <w:t>Föreslås ändras till:</w:t>
            </w:r>
          </w:p>
          <w:p w:rsidR="00C12139" w:rsidRDefault="00C12139">
            <w:pPr>
              <w:spacing w:after="0" w:line="259" w:lineRule="auto"/>
              <w:ind w:left="0" w:firstLine="0"/>
              <w:jc w:val="both"/>
            </w:pPr>
            <w:r w:rsidRPr="00C12139">
              <w:rPr>
                <w:i/>
                <w:highlight w:val="yellow"/>
              </w:rPr>
              <w:t>senast två veckor före ordinarie föreningsstämma hålla årsredovisningen och revisionsberättelsen tillgänglig.</w:t>
            </w:r>
          </w:p>
          <w:p w:rsidR="00C12139" w:rsidRDefault="00C12139" w:rsidP="00C12139">
            <w:pPr>
              <w:spacing w:after="0" w:line="259" w:lineRule="auto"/>
              <w:ind w:left="0" w:firstLine="0"/>
              <w:jc w:val="both"/>
            </w:pPr>
          </w:p>
          <w:p w:rsidR="005D16DB" w:rsidRPr="005D16DB" w:rsidRDefault="005D16DB" w:rsidP="00C12139">
            <w:pPr>
              <w:spacing w:after="0" w:line="259" w:lineRule="auto"/>
              <w:ind w:left="0" w:firstLine="0"/>
              <w:jc w:val="both"/>
              <w:rPr>
                <w:u w:val="single"/>
              </w:rPr>
            </w:pPr>
            <w:r w:rsidRPr="005D16DB">
              <w:rPr>
                <w:highlight w:val="yellow"/>
                <w:u w:val="single"/>
              </w:rPr>
              <w:t>Förslag att lägga till ett stycke:</w:t>
            </w:r>
          </w:p>
        </w:tc>
      </w:tr>
    </w:tbl>
    <w:p w:rsidR="00C12139" w:rsidRDefault="005D16DB" w:rsidP="005D16DB">
      <w:pPr>
        <w:pStyle w:val="Rubrik1"/>
        <w:spacing w:after="159"/>
        <w:ind w:left="0" w:firstLine="0"/>
        <w:rPr>
          <w:b w:val="0"/>
        </w:rPr>
      </w:pPr>
      <w:r w:rsidRPr="005D16DB">
        <w:rPr>
          <w:b w:val="0"/>
          <w:highlight w:val="yellow"/>
        </w:rPr>
        <w:lastRenderedPageBreak/>
        <w:t>Att     om föreningsstämman ska ta ställning till ett förslag om ändring av stadgarna, måste det fullständiga förslaget hållas tillgängligt hos föreningen från tidpunkten för kallelsen fram till föreningsstämman.</w:t>
      </w:r>
      <w:r>
        <w:rPr>
          <w:b w:val="0"/>
          <w:highlight w:val="yellow"/>
        </w:rPr>
        <w:t xml:space="preserve"> </w:t>
      </w:r>
      <w:r w:rsidRPr="005D16DB">
        <w:rPr>
          <w:b w:val="0"/>
          <w:highlight w:val="yellow"/>
        </w:rPr>
        <w:t>Om medlem uppgivit annan adress ska det fullständiga förslaget istället skickas till medlemmen.</w:t>
      </w:r>
      <w:r w:rsidRPr="005D16DB">
        <w:rPr>
          <w:b w:val="0"/>
        </w:rPr>
        <w:t xml:space="preserve">  </w:t>
      </w:r>
    </w:p>
    <w:p w:rsidR="005D16DB" w:rsidRPr="005D16DB" w:rsidRDefault="005D16DB" w:rsidP="005D16DB">
      <w:pPr>
        <w:rPr>
          <w:highlight w:val="yellow"/>
        </w:rPr>
      </w:pPr>
    </w:p>
    <w:p w:rsidR="00CB6BC7" w:rsidRDefault="00833CD9">
      <w:pPr>
        <w:pStyle w:val="Rubrik1"/>
        <w:spacing w:after="159"/>
        <w:ind w:left="-5"/>
      </w:pPr>
      <w:r>
        <w:t>§ 15 Revisor</w:t>
      </w:r>
      <w:r>
        <w:rPr>
          <w:b w:val="0"/>
        </w:rPr>
        <w:t xml:space="preserve"> </w:t>
      </w:r>
    </w:p>
    <w:p w:rsidR="00CB6BC7" w:rsidRDefault="00833CD9">
      <w:pPr>
        <w:ind w:left="-5"/>
      </w:pPr>
      <w:r>
        <w:t>Minst en och högst två revisorer samt en till två revisorss</w:t>
      </w:r>
      <w:r w:rsidR="002814C5">
        <w:t xml:space="preserve">uppleanter, såsom personlig </w:t>
      </w:r>
      <w:r w:rsidR="006B4FF5">
        <w:t>sup</w:t>
      </w:r>
      <w:r>
        <w:t xml:space="preserve">pleant till respektive revisor, väljs av ordinarie föreningsstämma för tiden intill dess  nästa ordinarie stämma hållits. </w:t>
      </w:r>
    </w:p>
    <w:p w:rsidR="00CB6BC7" w:rsidRDefault="00833CD9">
      <w:pPr>
        <w:spacing w:after="0" w:line="259" w:lineRule="auto"/>
        <w:ind w:left="0" w:firstLine="0"/>
      </w:pPr>
      <w:r>
        <w:t xml:space="preserve"> </w:t>
      </w:r>
    </w:p>
    <w:p w:rsidR="00CB6BC7" w:rsidRDefault="00833CD9">
      <w:pPr>
        <w:spacing w:after="153"/>
        <w:ind w:left="-5"/>
      </w:pPr>
      <w:r>
        <w:t xml:space="preserve">Revisor åligger </w:t>
      </w:r>
    </w:p>
    <w:p w:rsidR="00CB6BC7" w:rsidRDefault="00833CD9">
      <w:pPr>
        <w:spacing w:after="171"/>
        <w:ind w:left="551" w:hanging="566"/>
      </w:pPr>
      <w:r>
        <w:t xml:space="preserve">Att verkställa revision av föreningens årsredovisning jämte räkenskaper och styrelsens förvaltning samt </w:t>
      </w:r>
    </w:p>
    <w:p w:rsidR="00CB6BC7" w:rsidRPr="005D16DB" w:rsidRDefault="002814C5">
      <w:pPr>
        <w:tabs>
          <w:tab w:val="center" w:pos="4490"/>
        </w:tabs>
        <w:ind w:left="-15" w:firstLine="0"/>
        <w:rPr>
          <w:highlight w:val="yellow"/>
        </w:rPr>
      </w:pPr>
      <w:r w:rsidRPr="005D16DB">
        <w:rPr>
          <w:highlight w:val="yellow"/>
        </w:rPr>
        <w:t xml:space="preserve">Att </w:t>
      </w:r>
      <w:r w:rsidR="00833CD9" w:rsidRPr="005D16DB">
        <w:rPr>
          <w:highlight w:val="yellow"/>
          <w:u w:val="single"/>
        </w:rPr>
        <w:t>senast två veckor</w:t>
      </w:r>
      <w:r w:rsidR="00833CD9" w:rsidRPr="005D16DB">
        <w:rPr>
          <w:highlight w:val="yellow"/>
        </w:rPr>
        <w:t xml:space="preserve"> före ordinarie föreningsstämma framlägga revisionsberättelse. </w:t>
      </w:r>
    </w:p>
    <w:p w:rsidR="005D16DB" w:rsidRDefault="005D16DB" w:rsidP="005D16DB">
      <w:pPr>
        <w:tabs>
          <w:tab w:val="center" w:pos="4490"/>
        </w:tabs>
        <w:ind w:left="-15" w:firstLine="0"/>
      </w:pPr>
      <w:r w:rsidRPr="005D16DB">
        <w:rPr>
          <w:highlight w:val="yellow"/>
          <w:u w:val="single"/>
        </w:rPr>
        <w:t>Föreslås ändras till:</w:t>
      </w:r>
      <w:r w:rsidRPr="005D16DB">
        <w:rPr>
          <w:highlight w:val="yellow"/>
        </w:rPr>
        <w:t xml:space="preserve"> </w:t>
      </w:r>
      <w:r w:rsidRPr="005D16DB">
        <w:rPr>
          <w:i/>
          <w:highlight w:val="yellow"/>
        </w:rPr>
        <w:t>senast tre veckor</w:t>
      </w:r>
      <w:r>
        <w:t xml:space="preserve"> </w:t>
      </w:r>
    </w:p>
    <w:p w:rsidR="00CB6BC7" w:rsidRDefault="00833CD9">
      <w:pPr>
        <w:spacing w:after="159" w:line="259" w:lineRule="auto"/>
        <w:ind w:left="60" w:firstLine="0"/>
        <w:jc w:val="center"/>
      </w:pPr>
      <w:r>
        <w:rPr>
          <w:b/>
        </w:rPr>
        <w:t xml:space="preserve"> </w:t>
      </w:r>
      <w:r>
        <w:rPr>
          <w:b/>
        </w:rPr>
        <w:tab/>
        <w:t xml:space="preserve"> </w:t>
      </w:r>
      <w:r>
        <w:rPr>
          <w:b/>
        </w:rPr>
        <w:tab/>
        <w:t xml:space="preserve"> </w:t>
      </w:r>
      <w:r>
        <w:rPr>
          <w:b/>
        </w:rPr>
        <w:tab/>
        <w:t xml:space="preserve"> </w:t>
      </w:r>
      <w:r>
        <w:rPr>
          <w:b/>
        </w:rPr>
        <w:tab/>
        <w:t xml:space="preserve"> </w:t>
      </w:r>
    </w:p>
    <w:p w:rsidR="00CB6BC7" w:rsidRDefault="00833CD9">
      <w:pPr>
        <w:pStyle w:val="Rubrik1"/>
        <w:ind w:left="-5"/>
      </w:pPr>
      <w:r>
        <w:t xml:space="preserve">§ 17 Kallelse till stämma </w:t>
      </w:r>
    </w:p>
    <w:p w:rsidR="00CB6BC7" w:rsidRDefault="00833CD9">
      <w:pPr>
        <w:ind w:left="-5"/>
      </w:pPr>
      <w:r>
        <w:t>Kallelse till föreningsstämma och andra meddelanden ti</w:t>
      </w:r>
      <w:r w:rsidR="006B4FF5">
        <w:t xml:space="preserve">ll föreningens medlemmar skall </w:t>
      </w:r>
      <w:r>
        <w:t>ske genom anslag på lämpliga platser inom föreningens hus.</w:t>
      </w:r>
      <w:r w:rsidR="006B4FF5">
        <w:t xml:space="preserve">  Kallelse till stämma skall </w:t>
      </w:r>
      <w:r>
        <w:t xml:space="preserve">tydligt ange de ärenden som skall förekomma på stämman. Medlem, som inte bor i föreningens hus, skall skriftligen kallas under uppgiven eller eljest för styrelsen känd adress. </w:t>
      </w:r>
    </w:p>
    <w:p w:rsidR="00CB6BC7" w:rsidRPr="002814C5" w:rsidRDefault="00833CD9">
      <w:pPr>
        <w:spacing w:after="153"/>
        <w:ind w:left="-5"/>
        <w:rPr>
          <w:highlight w:val="yellow"/>
          <w:u w:val="single"/>
        </w:rPr>
      </w:pPr>
      <w:r w:rsidRPr="002814C5">
        <w:rPr>
          <w:highlight w:val="yellow"/>
          <w:u w:val="single"/>
        </w:rPr>
        <w:t>Kallelse får utfärdas tidigast fyra veckor före stämma och sk</w:t>
      </w:r>
      <w:r w:rsidR="006B4FF5" w:rsidRPr="002814C5">
        <w:rPr>
          <w:highlight w:val="yellow"/>
          <w:u w:val="single"/>
        </w:rPr>
        <w:t xml:space="preserve">all utfärdas senast två veckor </w:t>
      </w:r>
      <w:r w:rsidRPr="002814C5">
        <w:rPr>
          <w:highlight w:val="yellow"/>
          <w:u w:val="single"/>
        </w:rPr>
        <w:t xml:space="preserve">före ordinarie stämma och senast en vecka före extra stämma. </w:t>
      </w:r>
      <w:r w:rsidR="00D01316" w:rsidRPr="002814C5">
        <w:rPr>
          <w:highlight w:val="yellow"/>
          <w:u w:val="single"/>
        </w:rPr>
        <w:t>Denna mening föreslås ändras till:</w:t>
      </w:r>
    </w:p>
    <w:p w:rsidR="00D01316" w:rsidRDefault="00D01316">
      <w:pPr>
        <w:spacing w:after="153"/>
        <w:ind w:left="-5"/>
      </w:pPr>
      <w:r w:rsidRPr="002814C5">
        <w:rPr>
          <w:i/>
          <w:highlight w:val="yellow"/>
        </w:rPr>
        <w:t>Kallelse till ordinarie och extra föreningsstämma ska utfärdas tidigast sex veckor och senast två veckor före föreningsstämman.</w:t>
      </w:r>
    </w:p>
    <w:p w:rsidR="00D01316" w:rsidRPr="00D01316" w:rsidRDefault="00D01316">
      <w:pPr>
        <w:spacing w:after="153"/>
        <w:ind w:left="-5"/>
      </w:pPr>
    </w:p>
    <w:p w:rsidR="00CB6BC7" w:rsidRDefault="00833CD9">
      <w:pPr>
        <w:pStyle w:val="Rubrik1"/>
        <w:spacing w:after="161"/>
        <w:ind w:left="-5"/>
      </w:pPr>
      <w:r>
        <w:t xml:space="preserve">§ 18 Motionsrätt </w:t>
      </w:r>
    </w:p>
    <w:p w:rsidR="00CB6BC7" w:rsidRDefault="00833CD9">
      <w:pPr>
        <w:ind w:left="-5"/>
      </w:pPr>
      <w:r w:rsidRPr="00DB7B82">
        <w:rPr>
          <w:highlight w:val="lightGray"/>
          <w:u w:val="single"/>
        </w:rPr>
        <w:t>Medlem som önskar få ett ärende behandlat vid stämma ska</w:t>
      </w:r>
      <w:r w:rsidR="005115E8" w:rsidRPr="00DB7B82">
        <w:rPr>
          <w:highlight w:val="lightGray"/>
          <w:u w:val="single"/>
        </w:rPr>
        <w:t xml:space="preserve">ll skriftligen framställa sin </w:t>
      </w:r>
      <w:r w:rsidRPr="00DB7B82">
        <w:rPr>
          <w:highlight w:val="lightGray"/>
          <w:u w:val="single"/>
        </w:rPr>
        <w:t xml:space="preserve">begäran hos styrelsen i så god tid att ärendet kan tas upp i kallelsen till </w:t>
      </w:r>
      <w:r w:rsidR="00371539">
        <w:rPr>
          <w:highlight w:val="lightGray"/>
          <w:u w:val="single"/>
        </w:rPr>
        <w:t>års</w:t>
      </w:r>
      <w:r w:rsidRPr="00DB7B82">
        <w:rPr>
          <w:highlight w:val="lightGray"/>
          <w:u w:val="single"/>
        </w:rPr>
        <w:t xml:space="preserve">stämman. </w:t>
      </w:r>
      <w:r w:rsidR="005115E8" w:rsidRPr="00DB7B82">
        <w:rPr>
          <w:highlight w:val="lightGray"/>
          <w:u w:val="single"/>
        </w:rPr>
        <w:br/>
        <w:t>Föreslås ändras till:</w:t>
      </w:r>
      <w:r w:rsidR="005115E8" w:rsidRPr="00DB7B82">
        <w:rPr>
          <w:highlight w:val="lightGray"/>
        </w:rPr>
        <w:t xml:space="preserve"> </w:t>
      </w:r>
      <w:r w:rsidR="005115E8" w:rsidRPr="00DB7B82">
        <w:rPr>
          <w:i/>
          <w:highlight w:val="lightGray"/>
        </w:rPr>
        <w:t>Medlem som önskar få ett ärende behandlat vid stämma skall inkomma med motion</w:t>
      </w:r>
      <w:r w:rsidR="00DB7B82" w:rsidRPr="00DB7B82">
        <w:rPr>
          <w:i/>
          <w:highlight w:val="lightGray"/>
        </w:rPr>
        <w:t xml:space="preserve"> senast fem veckor innan stämman.</w:t>
      </w:r>
    </w:p>
    <w:p w:rsidR="00CB6BC7" w:rsidRDefault="00833CD9">
      <w:pPr>
        <w:spacing w:after="0" w:line="259" w:lineRule="auto"/>
        <w:ind w:left="0" w:firstLine="0"/>
        <w:rPr>
          <w:b/>
        </w:rPr>
      </w:pPr>
      <w:r>
        <w:rPr>
          <w:b/>
        </w:rPr>
        <w:t xml:space="preserve"> </w:t>
      </w:r>
    </w:p>
    <w:p w:rsidR="00371539" w:rsidRDefault="00371539">
      <w:pPr>
        <w:spacing w:after="0" w:line="259" w:lineRule="auto"/>
        <w:ind w:left="0" w:firstLine="0"/>
      </w:pPr>
    </w:p>
    <w:p w:rsidR="00CB6BC7" w:rsidRDefault="00833CD9">
      <w:pPr>
        <w:pStyle w:val="Rubrik1"/>
        <w:ind w:left="-5"/>
      </w:pPr>
      <w:r>
        <w:t xml:space="preserve">§ 19 Dagordning, </w:t>
      </w:r>
      <w:r>
        <w:rPr>
          <w:b w:val="0"/>
        </w:rPr>
        <w:t xml:space="preserve"> </w:t>
      </w:r>
    </w:p>
    <w:p w:rsidR="00CB6BC7" w:rsidRDefault="00833CD9">
      <w:pPr>
        <w:spacing w:after="31"/>
        <w:ind w:left="-5"/>
      </w:pPr>
      <w:r>
        <w:t xml:space="preserve">På ordinarie föreningsstämma skall förekomma följande ärenden. </w:t>
      </w:r>
    </w:p>
    <w:p w:rsidR="00CB6BC7" w:rsidRDefault="00833CD9">
      <w:pPr>
        <w:numPr>
          <w:ilvl w:val="0"/>
          <w:numId w:val="1"/>
        </w:numPr>
        <w:spacing w:after="29"/>
        <w:ind w:hanging="360"/>
      </w:pPr>
      <w:r>
        <w:t xml:space="preserve">Fastställande av dagordningen. </w:t>
      </w:r>
    </w:p>
    <w:p w:rsidR="00CB6BC7" w:rsidRDefault="00833CD9">
      <w:pPr>
        <w:numPr>
          <w:ilvl w:val="0"/>
          <w:numId w:val="1"/>
        </w:numPr>
        <w:spacing w:after="32"/>
        <w:ind w:hanging="360"/>
      </w:pPr>
      <w:r>
        <w:t xml:space="preserve">Val av ordförande vid stämman </w:t>
      </w:r>
    </w:p>
    <w:p w:rsidR="00CB6BC7" w:rsidRPr="00DB7B82" w:rsidRDefault="00833CD9">
      <w:pPr>
        <w:numPr>
          <w:ilvl w:val="0"/>
          <w:numId w:val="1"/>
        </w:numPr>
        <w:spacing w:after="31"/>
        <w:ind w:hanging="360"/>
        <w:rPr>
          <w:highlight w:val="lightGray"/>
        </w:rPr>
      </w:pPr>
      <w:r w:rsidRPr="00DB7B82">
        <w:rPr>
          <w:highlight w:val="lightGray"/>
          <w:u w:val="single"/>
        </w:rPr>
        <w:lastRenderedPageBreak/>
        <w:t xml:space="preserve">Anmälan av ordföranden, val av protokollförare </w:t>
      </w:r>
      <w:r w:rsidR="00DB7B82" w:rsidRPr="00DB7B82">
        <w:rPr>
          <w:highlight w:val="lightGray"/>
          <w:u w:val="single"/>
        </w:rPr>
        <w:br/>
        <w:t>Föreslås ändras till:</w:t>
      </w:r>
      <w:r w:rsidR="00DB7B82" w:rsidRPr="00DB7B82">
        <w:rPr>
          <w:highlight w:val="lightGray"/>
        </w:rPr>
        <w:t xml:space="preserve"> </w:t>
      </w:r>
      <w:r w:rsidR="00A8780A">
        <w:rPr>
          <w:i/>
          <w:highlight w:val="lightGray"/>
        </w:rPr>
        <w:t>Val av sekreterare</w:t>
      </w:r>
    </w:p>
    <w:p w:rsidR="00CB6BC7" w:rsidRDefault="00833CD9">
      <w:pPr>
        <w:numPr>
          <w:ilvl w:val="0"/>
          <w:numId w:val="1"/>
        </w:numPr>
        <w:spacing w:after="29"/>
        <w:ind w:hanging="360"/>
      </w:pPr>
      <w:r>
        <w:t xml:space="preserve">Val av </w:t>
      </w:r>
      <w:r w:rsidRPr="00A8780A">
        <w:t>justeringsmän</w:t>
      </w:r>
      <w:r>
        <w:t xml:space="preserve"> och tillika rösträknare </w:t>
      </w:r>
    </w:p>
    <w:p w:rsidR="00CB6BC7" w:rsidRDefault="00833CD9">
      <w:pPr>
        <w:numPr>
          <w:ilvl w:val="0"/>
          <w:numId w:val="1"/>
        </w:numPr>
        <w:spacing w:after="32"/>
        <w:ind w:hanging="360"/>
      </w:pPr>
      <w:r>
        <w:t xml:space="preserve">Fråga om kallelse till stämman behörigen skett.  </w:t>
      </w:r>
    </w:p>
    <w:p w:rsidR="00CB6BC7" w:rsidRDefault="00833CD9">
      <w:pPr>
        <w:numPr>
          <w:ilvl w:val="0"/>
          <w:numId w:val="1"/>
        </w:numPr>
        <w:spacing w:after="31"/>
        <w:ind w:hanging="360"/>
      </w:pPr>
      <w:r>
        <w:t xml:space="preserve">Upprättande av förteckning över närvarande medlemmar, ombud och biträden (röstlängd). </w:t>
      </w:r>
    </w:p>
    <w:p w:rsidR="00CB6BC7" w:rsidRDefault="00833CD9">
      <w:pPr>
        <w:numPr>
          <w:ilvl w:val="0"/>
          <w:numId w:val="1"/>
        </w:numPr>
        <w:spacing w:after="29"/>
        <w:ind w:hanging="360"/>
      </w:pPr>
      <w:r>
        <w:t xml:space="preserve">Föredragning av styrelsens årsredovisning. </w:t>
      </w:r>
    </w:p>
    <w:p w:rsidR="00CB6BC7" w:rsidRDefault="00833CD9">
      <w:pPr>
        <w:numPr>
          <w:ilvl w:val="0"/>
          <w:numId w:val="1"/>
        </w:numPr>
        <w:spacing w:after="32"/>
        <w:ind w:hanging="360"/>
      </w:pPr>
      <w:r>
        <w:t xml:space="preserve">Föredragning av revisionsberättelsen. </w:t>
      </w:r>
    </w:p>
    <w:p w:rsidR="00CB6BC7" w:rsidRDefault="00833CD9">
      <w:pPr>
        <w:numPr>
          <w:ilvl w:val="0"/>
          <w:numId w:val="1"/>
        </w:numPr>
        <w:spacing w:after="32"/>
        <w:ind w:hanging="360"/>
      </w:pPr>
      <w:r>
        <w:t xml:space="preserve">Fastställande av resultat- och balansräkningen. </w:t>
      </w:r>
    </w:p>
    <w:p w:rsidR="00CB6BC7" w:rsidRDefault="00833CD9">
      <w:pPr>
        <w:numPr>
          <w:ilvl w:val="0"/>
          <w:numId w:val="1"/>
        </w:numPr>
        <w:spacing w:after="31"/>
        <w:ind w:hanging="360"/>
      </w:pPr>
      <w:r>
        <w:t xml:space="preserve">Fråga om användande av uppkommen vinst eller täckande av förlust </w:t>
      </w:r>
    </w:p>
    <w:p w:rsidR="00CB6BC7" w:rsidRDefault="00833CD9">
      <w:pPr>
        <w:numPr>
          <w:ilvl w:val="0"/>
          <w:numId w:val="1"/>
        </w:numPr>
        <w:spacing w:after="29"/>
        <w:ind w:hanging="360"/>
      </w:pPr>
      <w:r>
        <w:t xml:space="preserve">Fråga om ansvarsfrihet för styrelsen. </w:t>
      </w:r>
    </w:p>
    <w:p w:rsidR="00CB6BC7" w:rsidRDefault="00833CD9">
      <w:pPr>
        <w:numPr>
          <w:ilvl w:val="0"/>
          <w:numId w:val="1"/>
        </w:numPr>
        <w:spacing w:after="31"/>
        <w:ind w:hanging="360"/>
      </w:pPr>
      <w:r>
        <w:t xml:space="preserve">Eventuellt beslut om antalet styrelseledamöter och suppleanter </w:t>
      </w:r>
    </w:p>
    <w:p w:rsidR="00CB6BC7" w:rsidRDefault="00833CD9">
      <w:pPr>
        <w:numPr>
          <w:ilvl w:val="0"/>
          <w:numId w:val="1"/>
        </w:numPr>
        <w:spacing w:after="32"/>
        <w:ind w:hanging="360"/>
      </w:pPr>
      <w:r>
        <w:t xml:space="preserve">Fråga om arvoden. </w:t>
      </w:r>
    </w:p>
    <w:p w:rsidR="00CB6BC7" w:rsidRPr="00DB7B82" w:rsidRDefault="00833CD9">
      <w:pPr>
        <w:numPr>
          <w:ilvl w:val="0"/>
          <w:numId w:val="1"/>
        </w:numPr>
        <w:spacing w:after="31"/>
        <w:ind w:hanging="360"/>
        <w:rPr>
          <w:highlight w:val="lightGray"/>
        </w:rPr>
      </w:pPr>
      <w:r w:rsidRPr="00DB7B82">
        <w:rPr>
          <w:highlight w:val="lightGray"/>
          <w:u w:val="single"/>
        </w:rPr>
        <w:t xml:space="preserve">Val av styrelseledamöter och suppleanter. </w:t>
      </w:r>
      <w:r w:rsidR="00DB7B82" w:rsidRPr="00DB7B82">
        <w:rPr>
          <w:highlight w:val="lightGray"/>
          <w:u w:val="single"/>
        </w:rPr>
        <w:t>Föreslås ändras till:</w:t>
      </w:r>
      <w:r w:rsidR="00DB7B82" w:rsidRPr="00DB7B82">
        <w:rPr>
          <w:highlight w:val="lightGray"/>
        </w:rPr>
        <w:br/>
      </w:r>
      <w:r w:rsidR="00DB7B82" w:rsidRPr="00DB7B82">
        <w:rPr>
          <w:i/>
          <w:highlight w:val="lightGray"/>
        </w:rPr>
        <w:t>Val av styrelsens ordförande på ett år. Val av övriga ledamöter och suppleanter på två år.</w:t>
      </w:r>
    </w:p>
    <w:p w:rsidR="00CB6BC7" w:rsidRDefault="00833CD9">
      <w:pPr>
        <w:numPr>
          <w:ilvl w:val="0"/>
          <w:numId w:val="1"/>
        </w:numPr>
        <w:spacing w:after="29"/>
        <w:ind w:hanging="360"/>
      </w:pPr>
      <w:r>
        <w:t>Val av revisor</w:t>
      </w:r>
      <w:r w:rsidR="00A8780A">
        <w:t>(er)</w:t>
      </w:r>
      <w:r>
        <w:t xml:space="preserve"> och revisorssuppleant</w:t>
      </w:r>
      <w:r w:rsidR="00A8780A">
        <w:t>(er)</w:t>
      </w:r>
      <w:r>
        <w:t xml:space="preserve">. </w:t>
      </w:r>
      <w:r>
        <w:tab/>
        <w:t xml:space="preserve"> </w:t>
      </w:r>
    </w:p>
    <w:p w:rsidR="00CB6BC7" w:rsidRDefault="00833CD9">
      <w:pPr>
        <w:numPr>
          <w:ilvl w:val="0"/>
          <w:numId w:val="1"/>
        </w:numPr>
        <w:spacing w:after="32"/>
        <w:ind w:hanging="360"/>
      </w:pPr>
      <w:r>
        <w:t xml:space="preserve">Eventuellt val av valberedning. </w:t>
      </w:r>
    </w:p>
    <w:p w:rsidR="00CB6BC7" w:rsidRDefault="00833CD9">
      <w:pPr>
        <w:numPr>
          <w:ilvl w:val="0"/>
          <w:numId w:val="1"/>
        </w:numPr>
        <w:ind w:hanging="360"/>
      </w:pPr>
      <w:r>
        <w:t xml:space="preserve">Övriga ärenden, vilka angivits i kallelsen. </w:t>
      </w:r>
    </w:p>
    <w:p w:rsidR="00CB6BC7" w:rsidRDefault="00833CD9">
      <w:pPr>
        <w:ind w:left="-5"/>
      </w:pPr>
      <w:r>
        <w:t xml:space="preserve">På extra stämma skall förekomma endast de ärenden, för vilka stämman utlysts och vilka angivits i kallelsen till densamma. </w:t>
      </w:r>
      <w:r>
        <w:rPr>
          <w:b/>
        </w:rPr>
        <w:t xml:space="preserve"> </w:t>
      </w:r>
    </w:p>
    <w:p w:rsidR="00CB6BC7" w:rsidRDefault="00833CD9">
      <w:pPr>
        <w:spacing w:after="0" w:line="259" w:lineRule="auto"/>
        <w:ind w:left="0" w:firstLine="0"/>
      </w:pPr>
      <w:r>
        <w:rPr>
          <w:b/>
        </w:rPr>
        <w:t xml:space="preserve"> </w:t>
      </w:r>
    </w:p>
    <w:p w:rsidR="00CB6BC7" w:rsidRDefault="00833CD9">
      <w:pPr>
        <w:spacing w:after="1" w:line="259" w:lineRule="auto"/>
        <w:ind w:left="0" w:right="506" w:firstLine="0"/>
        <w:jc w:val="right"/>
      </w:pPr>
      <w:r>
        <w:t xml:space="preserve"> </w:t>
      </w:r>
      <w:r>
        <w:tab/>
        <w:t xml:space="preserve"> </w:t>
      </w:r>
    </w:p>
    <w:p w:rsidR="00CB6BC7" w:rsidRDefault="00D01316">
      <w:pPr>
        <w:pStyle w:val="Rubrik1"/>
        <w:ind w:left="-5"/>
      </w:pPr>
      <w:r>
        <w:t xml:space="preserve">§ 20 </w:t>
      </w:r>
      <w:r w:rsidR="00833CD9">
        <w:t>Protokoll</w:t>
      </w:r>
      <w:r w:rsidR="00833CD9">
        <w:rPr>
          <w:b w:val="0"/>
        </w:rPr>
        <w:t xml:space="preserve"> </w:t>
      </w:r>
    </w:p>
    <w:p w:rsidR="00CB6BC7" w:rsidRDefault="00833CD9">
      <w:pPr>
        <w:spacing w:after="31"/>
        <w:ind w:left="-5"/>
      </w:pPr>
      <w:r w:rsidRPr="00DB7B82">
        <w:rPr>
          <w:highlight w:val="lightGray"/>
          <w:u w:val="single"/>
        </w:rPr>
        <w:t xml:space="preserve">Protokoll vid föreningsstämma skall föras av den stämmans ordförande utsett därtill. </w:t>
      </w:r>
      <w:r w:rsidR="00DB7B82" w:rsidRPr="00DB7B82">
        <w:rPr>
          <w:highlight w:val="lightGray"/>
          <w:u w:val="single"/>
        </w:rPr>
        <w:br/>
        <w:t>Ovanstående mening förslås tas bort.</w:t>
      </w:r>
      <w:r w:rsidR="00DB7B82">
        <w:br/>
      </w:r>
      <w:r>
        <w:t xml:space="preserve">I fråga om protokollets innehåll gäller </w:t>
      </w:r>
    </w:p>
    <w:p w:rsidR="00CB6BC7" w:rsidRDefault="00833CD9">
      <w:pPr>
        <w:numPr>
          <w:ilvl w:val="0"/>
          <w:numId w:val="2"/>
        </w:numPr>
        <w:spacing w:after="32"/>
        <w:ind w:hanging="262"/>
      </w:pPr>
      <w:r>
        <w:t xml:space="preserve">Att röstlängden skall tas in eller biläggas protokollet </w:t>
      </w:r>
    </w:p>
    <w:p w:rsidR="00CB6BC7" w:rsidRDefault="00833CD9">
      <w:pPr>
        <w:numPr>
          <w:ilvl w:val="0"/>
          <w:numId w:val="2"/>
        </w:numPr>
        <w:spacing w:after="29"/>
        <w:ind w:hanging="262"/>
      </w:pPr>
      <w:r>
        <w:t xml:space="preserve">Att stämmans beslut skall föras in i protokollet samt </w:t>
      </w:r>
    </w:p>
    <w:p w:rsidR="00CB6BC7" w:rsidRDefault="00833CD9">
      <w:pPr>
        <w:numPr>
          <w:ilvl w:val="0"/>
          <w:numId w:val="2"/>
        </w:numPr>
        <w:ind w:hanging="262"/>
      </w:pPr>
      <w:r>
        <w:t xml:space="preserve">Om omröstning har skett, att resultatet skall anges i protokollet. </w:t>
      </w:r>
    </w:p>
    <w:p w:rsidR="00CB6BC7" w:rsidRDefault="00833CD9">
      <w:pPr>
        <w:ind w:left="-5"/>
      </w:pPr>
      <w:r>
        <w:t xml:space="preserve">Protokoll skall förvaras betryggande. Vid stämma fört protokoll skall senast inom tre veckor vara hos styrelsen tillgängligt för medlemmarna. </w:t>
      </w:r>
    </w:p>
    <w:p w:rsidR="00CB6BC7" w:rsidRDefault="00833CD9">
      <w:pPr>
        <w:spacing w:after="0" w:line="259" w:lineRule="auto"/>
        <w:ind w:left="0" w:firstLine="0"/>
      </w:pPr>
      <w:r>
        <w:t xml:space="preserve"> </w:t>
      </w:r>
    </w:p>
    <w:p w:rsidR="00CB6BC7" w:rsidRDefault="00D01316">
      <w:pPr>
        <w:pStyle w:val="Rubrik1"/>
        <w:ind w:left="-5"/>
      </w:pPr>
      <w:r>
        <w:t xml:space="preserve">§ 21 </w:t>
      </w:r>
      <w:r w:rsidR="00833CD9">
        <w:t xml:space="preserve">Röstning, ombud och biträde </w:t>
      </w:r>
    </w:p>
    <w:p w:rsidR="00CB6BC7" w:rsidRDefault="00833CD9">
      <w:pPr>
        <w:ind w:left="-5"/>
      </w:pPr>
      <w:r>
        <w:t xml:space="preserve">Vid föreningsstämma har varje medlem en röst. Om flera medlemmar har en bostadsrätt gemensamt, har de dock tillsammans endast en röst. Röstberättigad är endast den medlem som fullgjort sina förpliktelser mot föreningen. </w:t>
      </w:r>
    </w:p>
    <w:p w:rsidR="00CB6BC7" w:rsidRDefault="00833CD9">
      <w:pPr>
        <w:spacing w:after="0" w:line="259" w:lineRule="auto"/>
        <w:ind w:left="0" w:firstLine="0"/>
      </w:pPr>
      <w:r>
        <w:t xml:space="preserve"> </w:t>
      </w:r>
    </w:p>
    <w:p w:rsidR="00CB6BC7" w:rsidRDefault="00833CD9">
      <w:pPr>
        <w:ind w:left="-5"/>
      </w:pPr>
      <w:r>
        <w:t xml:space="preserve">Medlems rösträtt vid föreningsstämman utövas av medlemmen personligen eller den som är medlemmens ställföreträdare enlig lag eller genom befullmäktigat ombud som antingen skall </w:t>
      </w:r>
      <w:r>
        <w:lastRenderedPageBreak/>
        <w:t xml:space="preserve">vara medlem i föreningen, medlemmens make, sambo, syskon, förälder eller barn. Är medlemmen juridisk person får denne företrädas av ombud som inte är medlem. Ombud skall förete skriftlig dagtecknad fullmakt. Fullmakten gäller högst ett år från utfärdandet. </w:t>
      </w:r>
    </w:p>
    <w:p w:rsidR="00CB6BC7" w:rsidRDefault="00833CD9">
      <w:pPr>
        <w:spacing w:after="0" w:line="259" w:lineRule="auto"/>
        <w:ind w:left="0" w:firstLine="0"/>
      </w:pPr>
      <w:r>
        <w:t xml:space="preserve"> </w:t>
      </w:r>
    </w:p>
    <w:p w:rsidR="00CB6BC7" w:rsidRDefault="00833CD9">
      <w:pPr>
        <w:ind w:left="-5"/>
      </w:pPr>
      <w:r>
        <w:t xml:space="preserve">Ingen får på grund av fullmakt rösta för mer än en annan röstberättigad. </w:t>
      </w:r>
    </w:p>
    <w:p w:rsidR="00CB6BC7" w:rsidRDefault="00833CD9">
      <w:pPr>
        <w:spacing w:after="0" w:line="259" w:lineRule="auto"/>
        <w:ind w:left="0" w:firstLine="0"/>
      </w:pPr>
      <w:r>
        <w:t xml:space="preserve"> </w:t>
      </w:r>
    </w:p>
    <w:p w:rsidR="00CB6BC7" w:rsidRDefault="00833CD9">
      <w:pPr>
        <w:ind w:left="-5"/>
      </w:pPr>
      <w:r>
        <w:t>En medlem kan vid föreningsstämma medföra högst ett biträde som antingen skall vara medlem i föreningen, m</w:t>
      </w:r>
      <w:r w:rsidR="00D01316">
        <w:t>edlemmens make, sambo, förälder</w:t>
      </w:r>
      <w:r>
        <w:t xml:space="preserve">, syskon eller barn. </w:t>
      </w:r>
      <w:r w:rsidR="002814C5">
        <w:br/>
      </w:r>
      <w:r w:rsidR="00D01316" w:rsidRPr="002814C5">
        <w:rPr>
          <w:highlight w:val="yellow"/>
          <w:u w:val="single"/>
        </w:rPr>
        <w:t>Följande tillägg föreslås:</w:t>
      </w:r>
      <w:r w:rsidR="00D01316" w:rsidRPr="002814C5">
        <w:rPr>
          <w:highlight w:val="yellow"/>
        </w:rPr>
        <w:t xml:space="preserve"> </w:t>
      </w:r>
      <w:r w:rsidR="00D01316" w:rsidRPr="002814C5">
        <w:rPr>
          <w:i/>
          <w:highlight w:val="yellow"/>
        </w:rPr>
        <w:t>Biträde har yttranderätt.</w:t>
      </w:r>
    </w:p>
    <w:p w:rsidR="00CB6BC7" w:rsidRDefault="00833CD9">
      <w:pPr>
        <w:spacing w:after="0" w:line="259" w:lineRule="auto"/>
        <w:ind w:left="0" w:firstLine="0"/>
      </w:pPr>
      <w:r>
        <w:t xml:space="preserve"> </w:t>
      </w:r>
    </w:p>
    <w:p w:rsidR="00CB6BC7" w:rsidRDefault="00833CD9">
      <w:pPr>
        <w:ind w:left="-5"/>
      </w:pPr>
      <w:r>
        <w:t xml:space="preserve">Omröstning vid föreningsstämma sker öppet om inte närvarande röstberättigad påkallar sluten omröstning. </w:t>
      </w:r>
    </w:p>
    <w:p w:rsidR="00CB6BC7" w:rsidRDefault="00833CD9">
      <w:pPr>
        <w:spacing w:after="0" w:line="259" w:lineRule="auto"/>
        <w:ind w:left="0" w:firstLine="0"/>
      </w:pPr>
      <w:r>
        <w:t xml:space="preserve"> </w:t>
      </w:r>
    </w:p>
    <w:p w:rsidR="00CB6BC7" w:rsidRDefault="00833CD9">
      <w:pPr>
        <w:ind w:left="-5"/>
      </w:pPr>
      <w:r>
        <w:t xml:space="preserve">Vid lika röstetal avgörs val genom lottning, medan i andra frågor den mening gäller som biträds av ordföranden. </w:t>
      </w:r>
    </w:p>
    <w:p w:rsidR="00CB6BC7" w:rsidRDefault="00833CD9">
      <w:pPr>
        <w:spacing w:after="0" w:line="259" w:lineRule="auto"/>
        <w:ind w:left="0" w:firstLine="0"/>
      </w:pPr>
      <w:r>
        <w:t xml:space="preserve"> </w:t>
      </w:r>
    </w:p>
    <w:p w:rsidR="002814C5" w:rsidRDefault="00833CD9" w:rsidP="002814C5">
      <w:pPr>
        <w:spacing w:after="1"/>
        <w:ind w:left="-5" w:right="201"/>
        <w:rPr>
          <w:b/>
        </w:rPr>
      </w:pPr>
      <w:r>
        <w:t>De fall, bland annat fråga om ändring av dessa stadgar, där särskild röstövervikt erfordras för giltighet av beslut behandlas i 9 kap 16, 19 och 23 §§ i bostadsrättslagen (1991:614).</w:t>
      </w:r>
    </w:p>
    <w:p w:rsidR="002814C5" w:rsidRPr="002814C5" w:rsidRDefault="002814C5" w:rsidP="002814C5">
      <w:pPr>
        <w:spacing w:after="1"/>
        <w:ind w:left="-5" w:right="201"/>
        <w:rPr>
          <w:b/>
        </w:rPr>
      </w:pPr>
      <w:r w:rsidRPr="002814C5">
        <w:rPr>
          <w:highlight w:val="yellow"/>
          <w:u w:val="single"/>
        </w:rPr>
        <w:t>Följande stycke föreslås läggas till:</w:t>
      </w:r>
    </w:p>
    <w:p w:rsidR="002814C5" w:rsidRPr="002814C5" w:rsidRDefault="002814C5" w:rsidP="002814C5">
      <w:pPr>
        <w:spacing w:after="1"/>
        <w:ind w:left="-5" w:right="201"/>
        <w:rPr>
          <w:i/>
        </w:rPr>
      </w:pPr>
      <w:r>
        <w:tab/>
      </w:r>
      <w:r w:rsidRPr="002814C5">
        <w:rPr>
          <w:i/>
          <w:highlight w:val="yellow"/>
        </w:rPr>
        <w:t>Föreningsstämman får besluta att den som inte är medlem ska ha rätt att närvara eller på annat sätt följa förhandlingarna vid föreningsstämman. Ett sådant beslut är giltigt endast om det beslutas av samtliga röstberättigade som är närvarande vid föreningsstämman.</w:t>
      </w:r>
    </w:p>
    <w:p w:rsidR="00801F77" w:rsidRDefault="00833CD9" w:rsidP="002814C5">
      <w:pPr>
        <w:spacing w:after="1"/>
        <w:ind w:left="-5" w:right="201"/>
      </w:pPr>
      <w:r w:rsidRPr="002814C5">
        <w:t xml:space="preserve"> </w:t>
      </w:r>
      <w:r w:rsidRPr="002814C5">
        <w:tab/>
        <w:t xml:space="preserve"> </w:t>
      </w:r>
      <w:r w:rsidRPr="002814C5">
        <w:tab/>
        <w:t xml:space="preserve"> </w:t>
      </w:r>
      <w:r w:rsidRPr="002814C5">
        <w:tab/>
        <w:t xml:space="preserve"> </w:t>
      </w:r>
      <w:r w:rsidRPr="002814C5">
        <w:tab/>
        <w:t xml:space="preserve"> </w:t>
      </w:r>
    </w:p>
    <w:p w:rsidR="00801F77" w:rsidRDefault="00801F77" w:rsidP="002814C5">
      <w:pPr>
        <w:spacing w:after="1"/>
        <w:ind w:left="-5" w:right="201"/>
      </w:pPr>
    </w:p>
    <w:p w:rsidR="00CB6BC7" w:rsidRDefault="00801F77" w:rsidP="002814C5">
      <w:pPr>
        <w:spacing w:after="1"/>
        <w:ind w:left="-5" w:right="201"/>
      </w:pPr>
      <w:r w:rsidRPr="00182FFC">
        <w:rPr>
          <w:highlight w:val="lightGray"/>
        </w:rPr>
        <w:t xml:space="preserve">Dessutom föreslås mindre redaktionella justeringar (typ </w:t>
      </w:r>
      <w:r w:rsidR="00182FFC" w:rsidRPr="00182FFC">
        <w:rPr>
          <w:highlight w:val="lightGray"/>
        </w:rPr>
        <w:t xml:space="preserve">§19d, </w:t>
      </w:r>
      <w:r w:rsidR="00182FFC" w:rsidRPr="00182FFC">
        <w:rPr>
          <w:i/>
          <w:highlight w:val="lightGray"/>
        </w:rPr>
        <w:t>j</w:t>
      </w:r>
      <w:r w:rsidR="00A8780A">
        <w:rPr>
          <w:i/>
          <w:highlight w:val="lightGray"/>
        </w:rPr>
        <w:t>usteringsmä</w:t>
      </w:r>
      <w:r w:rsidRPr="00182FFC">
        <w:rPr>
          <w:i/>
          <w:highlight w:val="lightGray"/>
        </w:rPr>
        <w:t>n</w:t>
      </w:r>
      <w:r w:rsidRPr="00182FFC">
        <w:rPr>
          <w:highlight w:val="lightGray"/>
        </w:rPr>
        <w:t xml:space="preserve"> ersätts med</w:t>
      </w:r>
      <w:r w:rsidR="00182FFC" w:rsidRPr="00182FFC">
        <w:rPr>
          <w:highlight w:val="lightGray"/>
        </w:rPr>
        <w:t xml:space="preserve"> det könsneutrala ordet</w:t>
      </w:r>
      <w:r w:rsidRPr="00182FFC">
        <w:rPr>
          <w:highlight w:val="lightGray"/>
        </w:rPr>
        <w:t xml:space="preserve"> </w:t>
      </w:r>
      <w:r w:rsidRPr="00182FFC">
        <w:rPr>
          <w:i/>
          <w:highlight w:val="lightGray"/>
        </w:rPr>
        <w:t>justerare</w:t>
      </w:r>
      <w:r w:rsidRPr="00182FFC">
        <w:rPr>
          <w:highlight w:val="lightGray"/>
        </w:rPr>
        <w:t>).</w:t>
      </w:r>
      <w:r w:rsidR="00833CD9" w:rsidRPr="002814C5">
        <w:tab/>
        <w:t xml:space="preserve"> </w:t>
      </w:r>
    </w:p>
    <w:p w:rsidR="009F1500" w:rsidRDefault="009F1500" w:rsidP="002814C5">
      <w:pPr>
        <w:spacing w:after="1"/>
        <w:ind w:left="-5" w:right="201"/>
      </w:pPr>
    </w:p>
    <w:p w:rsidR="009F1500" w:rsidRDefault="009F1500" w:rsidP="002814C5">
      <w:pPr>
        <w:spacing w:after="1"/>
        <w:ind w:left="-5" w:right="201"/>
      </w:pPr>
    </w:p>
    <w:p w:rsidR="009F1500" w:rsidRDefault="009F1500" w:rsidP="002814C5">
      <w:pPr>
        <w:spacing w:after="1"/>
        <w:ind w:left="-5" w:right="201"/>
      </w:pPr>
    </w:p>
    <w:p w:rsidR="009F1500" w:rsidRDefault="009F1500" w:rsidP="002814C5">
      <w:pPr>
        <w:spacing w:after="1"/>
        <w:ind w:left="-5" w:right="201"/>
      </w:pPr>
    </w:p>
    <w:p w:rsidR="009F1500" w:rsidRDefault="009F1500" w:rsidP="002814C5">
      <w:pPr>
        <w:spacing w:after="1"/>
        <w:ind w:left="-5" w:right="201"/>
      </w:pPr>
      <w:r>
        <w:t>---------------------------------------------------------------------------------------------------------------------------</w:t>
      </w:r>
    </w:p>
    <w:p w:rsidR="009F1500" w:rsidRDefault="009F1500" w:rsidP="002814C5">
      <w:pPr>
        <w:spacing w:after="1"/>
        <w:ind w:left="-5" w:right="201"/>
      </w:pPr>
      <w:r>
        <w:t>---------------------------------------------------------------------------------------------------------------------------</w:t>
      </w:r>
    </w:p>
    <w:p w:rsidR="009F1500" w:rsidRDefault="009F1500" w:rsidP="002814C5">
      <w:pPr>
        <w:spacing w:after="1"/>
        <w:ind w:left="-5" w:right="201"/>
      </w:pPr>
      <w:bookmarkStart w:id="0" w:name="_GoBack"/>
      <w:bookmarkEnd w:id="0"/>
    </w:p>
    <w:p w:rsidR="009F1500" w:rsidRDefault="009F1500" w:rsidP="009F1500">
      <w:pPr>
        <w:pStyle w:val="Rubrik2"/>
      </w:pPr>
      <w:r>
        <w:t>Valberedningens förslag till kompletteringsval till styrelsen (§8):</w:t>
      </w:r>
    </w:p>
    <w:p w:rsidR="009F1500" w:rsidRDefault="009F1500" w:rsidP="009F1500"/>
    <w:p w:rsidR="009F1500" w:rsidRDefault="009F1500" w:rsidP="009F1500">
      <w:r>
        <w:t>Till ordinarie ledamot fram till ordinarie stämma föreslås Henrik Murray.</w:t>
      </w:r>
    </w:p>
    <w:p w:rsidR="009F1500" w:rsidRDefault="009F1500" w:rsidP="009F1500">
      <w:r>
        <w:t>Till suppleant fram till ordinarie stämma föreslås Åke Andersson.</w:t>
      </w:r>
    </w:p>
    <w:sectPr w:rsidR="009F1500" w:rsidSect="009D7E25">
      <w:headerReference w:type="even" r:id="rId7"/>
      <w:headerReference w:type="default" r:id="rId8"/>
      <w:footerReference w:type="default" r:id="rId9"/>
      <w:headerReference w:type="first" r:id="rId10"/>
      <w:pgSz w:w="11906" w:h="16838"/>
      <w:pgMar w:top="1134" w:right="1247" w:bottom="1418" w:left="1418" w:header="146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051" w:rsidRDefault="005F1051">
      <w:pPr>
        <w:spacing w:after="0" w:line="240" w:lineRule="auto"/>
      </w:pPr>
      <w:r>
        <w:separator/>
      </w:r>
    </w:p>
  </w:endnote>
  <w:endnote w:type="continuationSeparator" w:id="0">
    <w:p w:rsidR="005F1051" w:rsidRDefault="005F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130482"/>
      <w:docPartObj>
        <w:docPartGallery w:val="Page Numbers (Bottom of Page)"/>
        <w:docPartUnique/>
      </w:docPartObj>
    </w:sdtPr>
    <w:sdtEndPr/>
    <w:sdtContent>
      <w:p w:rsidR="008D3325" w:rsidRDefault="008D3325">
        <w:pPr>
          <w:pStyle w:val="Sidfot"/>
          <w:jc w:val="center"/>
        </w:pPr>
        <w:r>
          <w:fldChar w:fldCharType="begin"/>
        </w:r>
        <w:r>
          <w:instrText>PAGE   \* MERGEFORMAT</w:instrText>
        </w:r>
        <w:r>
          <w:fldChar w:fldCharType="separate"/>
        </w:r>
        <w:r w:rsidR="009F1500">
          <w:rPr>
            <w:noProof/>
          </w:rPr>
          <w:t>5</w:t>
        </w:r>
        <w:r>
          <w:fldChar w:fldCharType="end"/>
        </w:r>
        <w:r>
          <w:t xml:space="preserve"> (5)</w:t>
        </w:r>
      </w:p>
    </w:sdtContent>
  </w:sdt>
  <w:p w:rsidR="008D3325" w:rsidRDefault="008D33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051" w:rsidRDefault="005F1051">
      <w:pPr>
        <w:spacing w:after="0" w:line="240" w:lineRule="auto"/>
      </w:pPr>
      <w:r>
        <w:separator/>
      </w:r>
    </w:p>
  </w:footnote>
  <w:footnote w:type="continuationSeparator" w:id="0">
    <w:p w:rsidR="005F1051" w:rsidRDefault="005F1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25" w:rsidRDefault="008D3325">
    <w:pPr>
      <w:spacing w:after="0" w:line="259" w:lineRule="auto"/>
      <w:ind w:left="0" w:right="432" w:firstLine="0"/>
      <w:jc w:val="right"/>
    </w:pPr>
    <w:r>
      <w:fldChar w:fldCharType="begin"/>
    </w:r>
    <w:r>
      <w:instrText xml:space="preserve"> PAGE   \* MERGEFORMAT </w:instrText>
    </w:r>
    <w:r>
      <w:fldChar w:fldCharType="separate"/>
    </w:r>
    <w:r>
      <w:rPr>
        <w:noProof/>
      </w:rPr>
      <w:t>2</w:t>
    </w:r>
    <w:r>
      <w:fldChar w:fldCharType="end"/>
    </w:r>
    <w:r>
      <w:t>(</w:t>
    </w:r>
    <w:r w:rsidR="005F1051">
      <w:fldChar w:fldCharType="begin"/>
    </w:r>
    <w:r w:rsidR="005F1051">
      <w:instrText xml:space="preserve"> NUMPAGES   \* MERGEFORMAT </w:instrText>
    </w:r>
    <w:r w:rsidR="005F1051">
      <w:fldChar w:fldCharType="separate"/>
    </w:r>
    <w:r w:rsidR="009F1500">
      <w:rPr>
        <w:noProof/>
      </w:rPr>
      <w:t>5</w:t>
    </w:r>
    <w:r w:rsidR="005F1051">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25" w:rsidRPr="00DB7B82" w:rsidRDefault="008D3325" w:rsidP="00DB7B82">
    <w:pPr>
      <w:spacing w:after="0" w:line="259" w:lineRule="auto"/>
      <w:ind w:left="0" w:right="432" w:firstLine="0"/>
      <w:jc w:val="right"/>
      <w:rPr>
        <w:i/>
        <w:color w:val="A6A6A6" w:themeColor="background1" w:themeShade="A6"/>
        <w:sz w:val="20"/>
        <w:szCs w:val="20"/>
      </w:rPr>
    </w:pPr>
    <w:r w:rsidRPr="00DB7B82">
      <w:rPr>
        <w:i/>
        <w:color w:val="A6A6A6" w:themeColor="background1" w:themeShade="A6"/>
        <w:sz w:val="20"/>
        <w:szCs w:val="20"/>
      </w:rPr>
      <w:t>Förslag till s</w:t>
    </w:r>
    <w:r>
      <w:rPr>
        <w:i/>
        <w:color w:val="A6A6A6" w:themeColor="background1" w:themeShade="A6"/>
        <w:sz w:val="20"/>
        <w:szCs w:val="20"/>
      </w:rPr>
      <w:t>tadgeförändring 2017 kortversion. Uppdaterad 2017-01-11/AndE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25" w:rsidRDefault="008D3325">
    <w:pPr>
      <w:spacing w:after="0" w:line="259" w:lineRule="auto"/>
      <w:ind w:left="0" w:right="432" w:firstLine="0"/>
      <w:jc w:val="right"/>
    </w:pPr>
    <w:r>
      <w:fldChar w:fldCharType="begin"/>
    </w:r>
    <w:r>
      <w:instrText xml:space="preserve"> PAGE   \* MERGEFORMAT </w:instrText>
    </w:r>
    <w:r>
      <w:fldChar w:fldCharType="separate"/>
    </w:r>
    <w:r>
      <w:t>10</w:t>
    </w:r>
    <w:r>
      <w:fldChar w:fldCharType="end"/>
    </w:r>
    <w:r>
      <w:t>(</w:t>
    </w:r>
    <w:r w:rsidR="005F1051">
      <w:fldChar w:fldCharType="begin"/>
    </w:r>
    <w:r w:rsidR="005F1051">
      <w:instrText xml:space="preserve"> NUMPAGES   \* MERGEFORMAT </w:instrText>
    </w:r>
    <w:r w:rsidR="005F1051">
      <w:fldChar w:fldCharType="separate"/>
    </w:r>
    <w:r w:rsidR="009F1500">
      <w:rPr>
        <w:noProof/>
      </w:rPr>
      <w:t>5</w:t>
    </w:r>
    <w:r w:rsidR="005F1051">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3348"/>
    <w:multiLevelType w:val="hybridMultilevel"/>
    <w:tmpl w:val="3024309C"/>
    <w:lvl w:ilvl="0" w:tplc="24124182">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B4B58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04B22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42B1A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AC5ED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6E287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0C7D4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A8E2A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8E4DB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ED41C2"/>
    <w:multiLevelType w:val="hybridMultilevel"/>
    <w:tmpl w:val="C0227862"/>
    <w:lvl w:ilvl="0" w:tplc="C7DCD318">
      <w:start w:val="1"/>
      <w:numFmt w:val="decimal"/>
      <w:lvlText w:val="%1)"/>
      <w:lvlJc w:val="left"/>
      <w:pPr>
        <w:ind w:left="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720BA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C65C5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60401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E07EB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0EB28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D28D4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B4AE4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70F0B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C2C25"/>
    <w:multiLevelType w:val="hybridMultilevel"/>
    <w:tmpl w:val="6AA005D8"/>
    <w:lvl w:ilvl="0" w:tplc="9B2ECAF6">
      <w:start w:val="1"/>
      <w:numFmt w:val="decimal"/>
      <w:lvlText w:val="%1)"/>
      <w:lvlJc w:val="left"/>
      <w:pPr>
        <w:ind w:left="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A69CAA">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B88C9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8698F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F850B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A0F07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08DA8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7A95C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26812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B3317"/>
    <w:multiLevelType w:val="hybridMultilevel"/>
    <w:tmpl w:val="6C60271E"/>
    <w:lvl w:ilvl="0" w:tplc="0504E6C6">
      <w:start w:val="1"/>
      <w:numFmt w:val="lowerLetter"/>
      <w:lvlText w:val="%1)"/>
      <w:lvlJc w:val="left"/>
      <w:pPr>
        <w:ind w:left="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AA65E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D4FF0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1EE01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ACFEE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88EAC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B4306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64318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2EBF2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051681"/>
    <w:multiLevelType w:val="hybridMultilevel"/>
    <w:tmpl w:val="06EE535A"/>
    <w:lvl w:ilvl="0" w:tplc="300A61E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980C6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A4194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8E7FA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F2919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F4185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A68D3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C2F98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2C4A8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67354D"/>
    <w:multiLevelType w:val="hybridMultilevel"/>
    <w:tmpl w:val="1FF206BA"/>
    <w:lvl w:ilvl="0" w:tplc="72EC4D2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24075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06C4F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94C8B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AC82C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4A923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CA0B4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A4547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446FD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526636"/>
    <w:multiLevelType w:val="hybridMultilevel"/>
    <w:tmpl w:val="F41A0CC8"/>
    <w:lvl w:ilvl="0" w:tplc="D7CAFB6C">
      <w:start w:val="1"/>
      <w:numFmt w:val="decimal"/>
      <w:lvlText w:val="%1)"/>
      <w:lvlJc w:val="left"/>
      <w:pPr>
        <w:ind w:left="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9608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7A7C0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D29C4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4204F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C00BF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12739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40347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A402A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79B4432"/>
    <w:multiLevelType w:val="hybridMultilevel"/>
    <w:tmpl w:val="FD3687EA"/>
    <w:lvl w:ilvl="0" w:tplc="8F9843A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E2607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BECE0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E023F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D68EE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CA243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A4D5F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423E0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32161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7"/>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C7"/>
    <w:rsid w:val="00086F9A"/>
    <w:rsid w:val="00172583"/>
    <w:rsid w:val="00182FFC"/>
    <w:rsid w:val="002814C5"/>
    <w:rsid w:val="00371539"/>
    <w:rsid w:val="004A132A"/>
    <w:rsid w:val="004D33E6"/>
    <w:rsid w:val="005115E8"/>
    <w:rsid w:val="005A7A2D"/>
    <w:rsid w:val="005D16DB"/>
    <w:rsid w:val="005F1051"/>
    <w:rsid w:val="005F6FEC"/>
    <w:rsid w:val="006B4FF5"/>
    <w:rsid w:val="00745E45"/>
    <w:rsid w:val="00801F77"/>
    <w:rsid w:val="00833CD9"/>
    <w:rsid w:val="008649BD"/>
    <w:rsid w:val="008812EF"/>
    <w:rsid w:val="00896C38"/>
    <w:rsid w:val="008D3325"/>
    <w:rsid w:val="009D7E25"/>
    <w:rsid w:val="009F1500"/>
    <w:rsid w:val="00A8780A"/>
    <w:rsid w:val="00AE77D0"/>
    <w:rsid w:val="00BE3D6D"/>
    <w:rsid w:val="00BF4082"/>
    <w:rsid w:val="00C12139"/>
    <w:rsid w:val="00C36CAC"/>
    <w:rsid w:val="00CB6BC7"/>
    <w:rsid w:val="00D01316"/>
    <w:rsid w:val="00DB7B82"/>
    <w:rsid w:val="00E61A73"/>
    <w:rsid w:val="00E829C0"/>
    <w:rsid w:val="00E938EA"/>
    <w:rsid w:val="00F91F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3956"/>
  <w15:docId w15:val="{C61967D0-AFF6-427B-99A3-000DBD57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 w:line="265" w:lineRule="auto"/>
      <w:ind w:left="10" w:hanging="10"/>
    </w:pPr>
    <w:rPr>
      <w:rFonts w:ascii="Calibri" w:eastAsia="Calibri" w:hAnsi="Calibri" w:cs="Calibri"/>
      <w:color w:val="000000"/>
      <w:sz w:val="24"/>
    </w:rPr>
  </w:style>
  <w:style w:type="paragraph" w:styleId="Rubrik1">
    <w:name w:val="heading 1"/>
    <w:next w:val="Normal"/>
    <w:link w:val="Rubrik1Char"/>
    <w:uiPriority w:val="9"/>
    <w:unhideWhenUsed/>
    <w:qFormat/>
    <w:pPr>
      <w:keepNext/>
      <w:keepLines/>
      <w:spacing w:after="0"/>
      <w:ind w:left="10" w:hanging="10"/>
      <w:outlineLvl w:val="0"/>
    </w:pPr>
    <w:rPr>
      <w:rFonts w:ascii="Calibri" w:eastAsia="Calibri" w:hAnsi="Calibri" w:cs="Calibri"/>
      <w:b/>
      <w:color w:val="000000"/>
      <w:sz w:val="24"/>
    </w:rPr>
  </w:style>
  <w:style w:type="paragraph" w:styleId="Rubrik2">
    <w:name w:val="heading 2"/>
    <w:basedOn w:val="Normal"/>
    <w:next w:val="Normal"/>
    <w:link w:val="Rubrik2Char"/>
    <w:uiPriority w:val="9"/>
    <w:unhideWhenUsed/>
    <w:qFormat/>
    <w:rsid w:val="009F15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fot">
    <w:name w:val="footer"/>
    <w:basedOn w:val="Normal"/>
    <w:link w:val="SidfotChar"/>
    <w:uiPriority w:val="99"/>
    <w:unhideWhenUsed/>
    <w:rsid w:val="006B4FF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4FF5"/>
    <w:rPr>
      <w:rFonts w:ascii="Calibri" w:eastAsia="Calibri" w:hAnsi="Calibri" w:cs="Calibri"/>
      <w:color w:val="000000"/>
      <w:sz w:val="24"/>
    </w:rPr>
  </w:style>
  <w:style w:type="paragraph" w:styleId="Ballongtext">
    <w:name w:val="Balloon Text"/>
    <w:basedOn w:val="Normal"/>
    <w:link w:val="BallongtextChar"/>
    <w:uiPriority w:val="99"/>
    <w:semiHidden/>
    <w:unhideWhenUsed/>
    <w:rsid w:val="00182FF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82FFC"/>
    <w:rPr>
      <w:rFonts w:ascii="Segoe UI" w:eastAsia="Calibri" w:hAnsi="Segoe UI" w:cs="Segoe UI"/>
      <w:color w:val="000000"/>
      <w:sz w:val="18"/>
      <w:szCs w:val="18"/>
    </w:rPr>
  </w:style>
  <w:style w:type="character" w:customStyle="1" w:styleId="Rubrik2Char">
    <w:name w:val="Rubrik 2 Char"/>
    <w:basedOn w:val="Standardstycketeckensnitt"/>
    <w:link w:val="Rubrik2"/>
    <w:uiPriority w:val="9"/>
    <w:rsid w:val="009F1500"/>
    <w:rPr>
      <w:rFonts w:asciiTheme="majorHAnsi" w:eastAsiaTheme="majorEastAsia" w:hAnsiTheme="majorHAnsi" w:cstheme="majorBidi"/>
      <w:color w:val="2F5496" w:themeColor="accent1" w:themeShade="BF"/>
      <w:sz w:val="26"/>
      <w:szCs w:val="26"/>
    </w:rPr>
  </w:style>
  <w:style w:type="character" w:styleId="HTML-skrivmaskin">
    <w:name w:val="HTML Typewriter"/>
    <w:basedOn w:val="Standardstycketeckensnitt"/>
    <w:uiPriority w:val="99"/>
    <w:semiHidden/>
    <w:unhideWhenUsed/>
    <w:rsid w:val="009F1500"/>
    <w:rPr>
      <w:rFonts w:ascii="Courier New" w:eastAsia="Times New Roman" w:hAnsi="Courier New" w:cs="Courier New"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1638</Words>
  <Characters>8684</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Barbro Danielsson</dc:creator>
  <cp:keywords/>
  <cp:lastModifiedBy>Anders Eriksson</cp:lastModifiedBy>
  <cp:revision>8</cp:revision>
  <cp:lastPrinted>2017-01-30T20:50:00Z</cp:lastPrinted>
  <dcterms:created xsi:type="dcterms:W3CDTF">2017-01-09T13:15:00Z</dcterms:created>
  <dcterms:modified xsi:type="dcterms:W3CDTF">2017-01-30T20:51:00Z</dcterms:modified>
</cp:coreProperties>
</file>